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06" w:rsidRDefault="004E6F06" w:rsidP="004E6F06">
      <w:pPr>
        <w:rPr>
          <w:sz w:val="28"/>
          <w:szCs w:val="28"/>
        </w:rPr>
      </w:pPr>
      <w:bookmarkStart w:id="0" w:name="_GoBack"/>
      <w:bookmarkEnd w:id="0"/>
    </w:p>
    <w:p w:rsidR="004E6F06" w:rsidRDefault="004E6F06" w:rsidP="004E6F06">
      <w:pPr>
        <w:rPr>
          <w:rFonts w:ascii="Times New Roman" w:eastAsia="Times New Roman" w:hAnsi="Times New Roman" w:cs="Times New Roman"/>
          <w:sz w:val="24"/>
          <w:szCs w:val="24"/>
          <w:lang w:eastAsia="sv-SE"/>
        </w:rPr>
      </w:pPr>
      <w:r>
        <w:rPr>
          <w:sz w:val="28"/>
          <w:szCs w:val="28"/>
        </w:rPr>
        <w:t>Valberedningens förslag till förtroendeuppdrag i sektionen för Dietister inom onkologi, DIO 201</w:t>
      </w:r>
      <w:r w:rsidR="00BB275F">
        <w:rPr>
          <w:sz w:val="28"/>
          <w:szCs w:val="28"/>
        </w:rPr>
        <w:t>9</w:t>
      </w:r>
      <w:r>
        <w:rPr>
          <w:sz w:val="28"/>
          <w:szCs w:val="28"/>
        </w:rPr>
        <w:t xml:space="preserve">: </w:t>
      </w:r>
    </w:p>
    <w:p w:rsidR="004E6F06" w:rsidRDefault="00BB275F" w:rsidP="004E6F06">
      <w:pPr>
        <w:spacing w:after="0" w:line="240" w:lineRule="auto"/>
        <w:rPr>
          <w:rFonts w:ascii="Times New Roman" w:eastAsia="Times New Roman" w:hAnsi="Times New Roman" w:cs="Times New Roman"/>
          <w:b/>
          <w:sz w:val="24"/>
          <w:szCs w:val="24"/>
          <w:lang w:eastAsia="sv-SE"/>
        </w:rPr>
      </w:pPr>
      <w:r w:rsidRPr="00BB275F">
        <w:rPr>
          <w:rFonts w:ascii="Times New Roman" w:eastAsia="Times New Roman" w:hAnsi="Times New Roman" w:cs="Times New Roman"/>
          <w:b/>
          <w:sz w:val="24"/>
          <w:szCs w:val="24"/>
          <w:lang w:eastAsia="sv-SE"/>
        </w:rPr>
        <w:t xml:space="preserve">Anna </w:t>
      </w:r>
      <w:proofErr w:type="spellStart"/>
      <w:r w:rsidRPr="00BB275F">
        <w:rPr>
          <w:rFonts w:ascii="Times New Roman" w:eastAsia="Times New Roman" w:hAnsi="Times New Roman" w:cs="Times New Roman"/>
          <w:b/>
          <w:sz w:val="24"/>
          <w:szCs w:val="24"/>
          <w:lang w:eastAsia="sv-SE"/>
        </w:rPr>
        <w:t>Bjerklund</w:t>
      </w:r>
      <w:proofErr w:type="spellEnd"/>
      <w:r w:rsidR="004E6F06" w:rsidRPr="00BB275F">
        <w:rPr>
          <w:rFonts w:ascii="Times New Roman" w:eastAsia="Times New Roman" w:hAnsi="Times New Roman" w:cs="Times New Roman"/>
          <w:b/>
          <w:sz w:val="24"/>
          <w:szCs w:val="24"/>
          <w:lang w:eastAsia="sv-SE"/>
        </w:rPr>
        <w:t xml:space="preserve"> – </w:t>
      </w:r>
      <w:r w:rsidRPr="00BB275F">
        <w:rPr>
          <w:rFonts w:ascii="Times New Roman" w:eastAsia="Times New Roman" w:hAnsi="Times New Roman" w:cs="Times New Roman"/>
          <w:b/>
          <w:sz w:val="24"/>
          <w:szCs w:val="24"/>
          <w:lang w:eastAsia="sv-SE"/>
        </w:rPr>
        <w:t>Göteborg</w:t>
      </w:r>
    </w:p>
    <w:p w:rsidR="00BB275F" w:rsidRPr="00BB275F" w:rsidRDefault="00BB275F" w:rsidP="004E6F06">
      <w:pPr>
        <w:spacing w:after="0" w:line="240" w:lineRule="auto"/>
        <w:rPr>
          <w:rFonts w:ascii="Times New Roman" w:eastAsia="Times New Roman" w:hAnsi="Times New Roman" w:cs="Times New Roman"/>
          <w:b/>
          <w:sz w:val="24"/>
          <w:szCs w:val="24"/>
          <w:lang w:eastAsia="sv-SE"/>
        </w:rPr>
      </w:pPr>
      <w:r w:rsidRPr="00BB275F">
        <w:rPr>
          <w:rFonts w:ascii="Calibri" w:hAnsi="Calibri" w:cs="Calibri"/>
          <w:iCs/>
          <w:color w:val="1F497D"/>
        </w:rPr>
        <w:t xml:space="preserve">Anna </w:t>
      </w:r>
      <w:proofErr w:type="spellStart"/>
      <w:r w:rsidRPr="00BB275F">
        <w:rPr>
          <w:rFonts w:ascii="Calibri" w:hAnsi="Calibri" w:cs="Calibri"/>
          <w:iCs/>
          <w:color w:val="1F497D"/>
        </w:rPr>
        <w:t>Bjerklund</w:t>
      </w:r>
      <w:proofErr w:type="spellEnd"/>
      <w:r w:rsidRPr="00BB275F">
        <w:rPr>
          <w:rFonts w:ascii="Calibri" w:hAnsi="Calibri" w:cs="Calibri"/>
          <w:iCs/>
          <w:color w:val="1F497D"/>
        </w:rPr>
        <w:t xml:space="preserve"> leg </w:t>
      </w:r>
      <w:proofErr w:type="spellStart"/>
      <w:r w:rsidRPr="00BB275F">
        <w:rPr>
          <w:rFonts w:ascii="Calibri" w:hAnsi="Calibri" w:cs="Calibri"/>
          <w:iCs/>
          <w:color w:val="1F497D"/>
        </w:rPr>
        <w:t>Dieist</w:t>
      </w:r>
      <w:proofErr w:type="spellEnd"/>
      <w:r w:rsidRPr="00BB275F">
        <w:rPr>
          <w:rFonts w:ascii="Calibri" w:hAnsi="Calibri" w:cs="Calibri"/>
          <w:iCs/>
          <w:color w:val="1F497D"/>
        </w:rPr>
        <w:t xml:space="preserve">, anställd på Klinisk Nutrition Sahlgrenska Universitetssjukhuset. Arbetar på </w:t>
      </w:r>
      <w:proofErr w:type="spellStart"/>
      <w:r w:rsidRPr="00BB275F">
        <w:rPr>
          <w:rFonts w:ascii="Calibri" w:hAnsi="Calibri" w:cs="Calibri"/>
          <w:iCs/>
          <w:color w:val="1F497D"/>
        </w:rPr>
        <w:t>kolorektalkirurgen</w:t>
      </w:r>
      <w:proofErr w:type="spellEnd"/>
      <w:r w:rsidRPr="00BB275F">
        <w:rPr>
          <w:rFonts w:ascii="Calibri" w:hAnsi="Calibri" w:cs="Calibri"/>
          <w:iCs/>
          <w:color w:val="1F497D"/>
        </w:rPr>
        <w:t xml:space="preserve"> och onkologmottagningen Östra </w:t>
      </w:r>
      <w:proofErr w:type="gramStart"/>
      <w:r w:rsidRPr="00BB275F">
        <w:rPr>
          <w:rFonts w:ascii="Calibri" w:hAnsi="Calibri" w:cs="Calibri"/>
          <w:iCs/>
          <w:color w:val="1F497D"/>
        </w:rPr>
        <w:t>sjukhuset .</w:t>
      </w:r>
      <w:proofErr w:type="gramEnd"/>
      <w:r w:rsidRPr="00BB275F">
        <w:rPr>
          <w:rFonts w:ascii="Calibri" w:hAnsi="Calibri" w:cs="Calibri"/>
          <w:iCs/>
          <w:color w:val="1F497D"/>
        </w:rPr>
        <w:t xml:space="preserve"> Träffar främst patienter med cancer i tjocktarm, ändtarm och spridd cancer i bukhåla och på bukhinna. Möter patienter i pre- och postoperativa skeden samt under onkologisk behandling</w:t>
      </w:r>
    </w:p>
    <w:p w:rsidR="004E6F06" w:rsidRPr="00BB275F" w:rsidRDefault="004E6F06" w:rsidP="004E6F06">
      <w:pPr>
        <w:spacing w:after="0" w:line="240" w:lineRule="auto"/>
        <w:rPr>
          <w:rFonts w:ascii="Times New Roman" w:eastAsia="Times New Roman" w:hAnsi="Times New Roman" w:cs="Times New Roman"/>
          <w:b/>
          <w:sz w:val="24"/>
          <w:szCs w:val="24"/>
          <w:lang w:eastAsia="sv-SE"/>
        </w:rPr>
      </w:pPr>
    </w:p>
    <w:p w:rsidR="004E6F06" w:rsidRDefault="00BB275F" w:rsidP="004E6F06">
      <w:pPr>
        <w:spacing w:after="0" w:line="240" w:lineRule="auto"/>
        <w:rPr>
          <w:rFonts w:ascii="Times New Roman" w:eastAsia="Times New Roman" w:hAnsi="Times New Roman" w:cs="Times New Roman"/>
          <w:b/>
          <w:sz w:val="24"/>
          <w:szCs w:val="24"/>
          <w:lang w:eastAsia="sv-SE"/>
        </w:rPr>
      </w:pPr>
      <w:r w:rsidRPr="00BB275F">
        <w:rPr>
          <w:rFonts w:ascii="Times New Roman" w:eastAsia="Times New Roman" w:hAnsi="Times New Roman" w:cs="Times New Roman"/>
          <w:b/>
          <w:sz w:val="24"/>
          <w:szCs w:val="24"/>
          <w:lang w:eastAsia="sv-SE"/>
        </w:rPr>
        <w:t>Isabelle Larsson</w:t>
      </w:r>
      <w:r w:rsidR="008751E1" w:rsidRPr="00BB275F">
        <w:rPr>
          <w:rFonts w:ascii="Times New Roman" w:eastAsia="Times New Roman" w:hAnsi="Times New Roman" w:cs="Times New Roman"/>
          <w:b/>
          <w:sz w:val="24"/>
          <w:szCs w:val="24"/>
          <w:lang w:eastAsia="sv-SE"/>
        </w:rPr>
        <w:t xml:space="preserve"> – </w:t>
      </w:r>
      <w:r w:rsidRPr="00BB275F">
        <w:rPr>
          <w:rFonts w:ascii="Times New Roman" w:eastAsia="Times New Roman" w:hAnsi="Times New Roman" w:cs="Times New Roman"/>
          <w:b/>
          <w:sz w:val="24"/>
          <w:szCs w:val="24"/>
          <w:lang w:eastAsia="sv-SE"/>
        </w:rPr>
        <w:t>Alingsås</w:t>
      </w:r>
    </w:p>
    <w:p w:rsidR="00BB275F" w:rsidRPr="00BB275F" w:rsidRDefault="00BB275F" w:rsidP="00BB275F">
      <w:pPr>
        <w:pStyle w:val="Normalwebb"/>
        <w:rPr>
          <w:rFonts w:ascii="Times New Roman" w:eastAsia="Times New Roman" w:hAnsi="Times New Roman" w:cs="Times New Roman"/>
          <w:b/>
          <w:sz w:val="24"/>
          <w:szCs w:val="24"/>
        </w:rPr>
      </w:pPr>
      <w:r>
        <w:rPr>
          <w:color w:val="1F497D"/>
        </w:rPr>
        <w:t xml:space="preserve">Jag arbetar mot alla mottagningar och avdelningar på Alingsås Lasarett och är även ansvarig dietist i det palliativa teamet och det </w:t>
      </w:r>
      <w:proofErr w:type="spellStart"/>
      <w:r>
        <w:rPr>
          <w:color w:val="1F497D"/>
        </w:rPr>
        <w:t>gastrointestinala</w:t>
      </w:r>
      <w:proofErr w:type="spellEnd"/>
      <w:r>
        <w:rPr>
          <w:color w:val="1F497D"/>
        </w:rPr>
        <w:t xml:space="preserve"> teamet. Majoriteten av patienterna som är kopplade till det palliativa teamet har cancer och det är framför allt där som jag möter cancerpatienter, men även genom kirurgkliniken, onkologmottagningen och hematologimottagningen.</w:t>
      </w:r>
    </w:p>
    <w:p w:rsidR="006A2814" w:rsidRPr="00BB275F" w:rsidRDefault="006A2814" w:rsidP="004E6F06">
      <w:pPr>
        <w:spacing w:after="0" w:line="240" w:lineRule="auto"/>
        <w:rPr>
          <w:rFonts w:ascii="Times New Roman" w:eastAsia="Times New Roman" w:hAnsi="Times New Roman" w:cs="Times New Roman"/>
          <w:b/>
          <w:sz w:val="24"/>
          <w:szCs w:val="24"/>
          <w:lang w:eastAsia="sv-SE"/>
        </w:rPr>
      </w:pPr>
    </w:p>
    <w:p w:rsidR="006A2814" w:rsidRDefault="00BB275F" w:rsidP="004E6F06">
      <w:pPr>
        <w:spacing w:after="0" w:line="240" w:lineRule="auto"/>
        <w:rPr>
          <w:rFonts w:ascii="Times New Roman" w:eastAsia="Times New Roman" w:hAnsi="Times New Roman" w:cs="Times New Roman"/>
          <w:b/>
          <w:sz w:val="24"/>
          <w:szCs w:val="24"/>
          <w:lang w:eastAsia="sv-SE"/>
        </w:rPr>
      </w:pPr>
      <w:r w:rsidRPr="00BB275F">
        <w:rPr>
          <w:rFonts w:ascii="Times New Roman" w:eastAsia="Times New Roman" w:hAnsi="Times New Roman" w:cs="Times New Roman"/>
          <w:b/>
          <w:sz w:val="24"/>
          <w:szCs w:val="24"/>
          <w:lang w:eastAsia="sv-SE"/>
        </w:rPr>
        <w:t>Mikael Nilsson</w:t>
      </w:r>
      <w:r w:rsidR="006A2814" w:rsidRPr="00BB275F">
        <w:rPr>
          <w:rFonts w:ascii="Times New Roman" w:eastAsia="Times New Roman" w:hAnsi="Times New Roman" w:cs="Times New Roman"/>
          <w:b/>
          <w:sz w:val="24"/>
          <w:szCs w:val="24"/>
          <w:lang w:eastAsia="sv-SE"/>
        </w:rPr>
        <w:t xml:space="preserve"> – </w:t>
      </w:r>
      <w:r w:rsidRPr="00BB275F">
        <w:rPr>
          <w:rFonts w:ascii="Times New Roman" w:eastAsia="Times New Roman" w:hAnsi="Times New Roman" w:cs="Times New Roman"/>
          <w:b/>
          <w:sz w:val="24"/>
          <w:szCs w:val="24"/>
          <w:lang w:eastAsia="sv-SE"/>
        </w:rPr>
        <w:t>Lund</w:t>
      </w:r>
      <w:r w:rsidR="006A2814" w:rsidRPr="00BB275F">
        <w:rPr>
          <w:rFonts w:ascii="Times New Roman" w:eastAsia="Times New Roman" w:hAnsi="Times New Roman" w:cs="Times New Roman"/>
          <w:b/>
          <w:sz w:val="24"/>
          <w:szCs w:val="24"/>
          <w:lang w:eastAsia="sv-SE"/>
        </w:rPr>
        <w:t xml:space="preserve"> </w:t>
      </w:r>
    </w:p>
    <w:p w:rsidR="004E6F06" w:rsidRDefault="00BB275F" w:rsidP="00513E69">
      <w:r>
        <w:rPr>
          <w:color w:val="1F497D"/>
        </w:rPr>
        <w:t xml:space="preserve">Jag tog min dietistexamen från Uppsala Universitet 2002 och har sedan 2004 jobbat på barnkliniken på Skånes Universitetssjukhus. Den största delen av min tjänst är riktad mot barnonkologi samt benmärgstransplantationer och detta har jag jobbat med sedan 2005. </w:t>
      </w:r>
    </w:p>
    <w:p w:rsidR="004E6F06" w:rsidRDefault="004E6F06" w:rsidP="004E6F06">
      <w:pPr>
        <w:spacing w:after="0" w:line="240" w:lineRule="auto"/>
        <w:rPr>
          <w:sz w:val="28"/>
          <w:szCs w:val="28"/>
        </w:rPr>
      </w:pPr>
    </w:p>
    <w:p w:rsidR="004E6F06" w:rsidRDefault="004E6F06" w:rsidP="004E6F06">
      <w:pPr>
        <w:spacing w:after="0" w:line="240" w:lineRule="auto"/>
      </w:pPr>
    </w:p>
    <w:p w:rsidR="004E6F06" w:rsidRDefault="004E6F06" w:rsidP="004E6F06">
      <w:pPr>
        <w:spacing w:after="0" w:line="240" w:lineRule="auto"/>
        <w:rPr>
          <w:sz w:val="28"/>
          <w:szCs w:val="28"/>
        </w:rPr>
      </w:pPr>
      <w:r>
        <w:rPr>
          <w:sz w:val="28"/>
          <w:szCs w:val="28"/>
        </w:rPr>
        <w:t xml:space="preserve">Valberedning </w:t>
      </w:r>
    </w:p>
    <w:p w:rsidR="00C21552" w:rsidRDefault="00C21552" w:rsidP="004E6F06">
      <w:pPr>
        <w:spacing w:after="0" w:line="240" w:lineRule="auto"/>
        <w:rPr>
          <w:sz w:val="28"/>
          <w:szCs w:val="28"/>
        </w:rPr>
      </w:pPr>
    </w:p>
    <w:p w:rsidR="004E6F06" w:rsidRPr="008751E1" w:rsidRDefault="00C21552" w:rsidP="004E6F06">
      <w:pPr>
        <w:spacing w:after="0" w:line="240" w:lineRule="auto"/>
        <w:rPr>
          <w:sz w:val="24"/>
          <w:szCs w:val="24"/>
        </w:rPr>
      </w:pPr>
      <w:r w:rsidRPr="00513E69">
        <w:rPr>
          <w:b/>
          <w:sz w:val="24"/>
          <w:szCs w:val="24"/>
        </w:rPr>
        <w:t>Maria Lancha</w:t>
      </w:r>
      <w:r w:rsidRPr="008751E1">
        <w:rPr>
          <w:sz w:val="24"/>
          <w:szCs w:val="24"/>
        </w:rPr>
        <w:t xml:space="preserve"> – Göteborg, sammankallande</w:t>
      </w:r>
    </w:p>
    <w:p w:rsidR="00C21552" w:rsidRPr="008751E1" w:rsidRDefault="00C21552" w:rsidP="004E6F06">
      <w:pPr>
        <w:spacing w:after="0" w:line="240" w:lineRule="auto"/>
        <w:rPr>
          <w:sz w:val="24"/>
          <w:szCs w:val="24"/>
        </w:rPr>
      </w:pPr>
    </w:p>
    <w:p w:rsidR="004E6F06" w:rsidRPr="008751E1" w:rsidRDefault="00BB275F" w:rsidP="004E6F06">
      <w:pPr>
        <w:spacing w:after="0" w:line="240" w:lineRule="auto"/>
        <w:rPr>
          <w:sz w:val="24"/>
          <w:szCs w:val="24"/>
        </w:rPr>
      </w:pPr>
      <w:r w:rsidRPr="00513E69">
        <w:rPr>
          <w:b/>
          <w:sz w:val="24"/>
          <w:szCs w:val="24"/>
        </w:rPr>
        <w:t>Camilla Hansson</w:t>
      </w:r>
      <w:r w:rsidR="00A105A3" w:rsidRPr="008751E1">
        <w:rPr>
          <w:sz w:val="24"/>
          <w:szCs w:val="24"/>
        </w:rPr>
        <w:t xml:space="preserve"> –</w:t>
      </w:r>
      <w:r w:rsidR="004E6F06" w:rsidRPr="008751E1">
        <w:rPr>
          <w:sz w:val="24"/>
          <w:szCs w:val="24"/>
        </w:rPr>
        <w:t xml:space="preserve"> </w:t>
      </w:r>
      <w:r>
        <w:rPr>
          <w:sz w:val="24"/>
          <w:szCs w:val="24"/>
        </w:rPr>
        <w:t>Göteborg</w:t>
      </w:r>
    </w:p>
    <w:p w:rsidR="00A105A3" w:rsidRDefault="00A105A3" w:rsidP="004E6F06">
      <w:pPr>
        <w:spacing w:after="0" w:line="240" w:lineRule="auto"/>
      </w:pPr>
    </w:p>
    <w:p w:rsidR="004E6F06" w:rsidRPr="00A33B3B" w:rsidRDefault="004E6F06" w:rsidP="004E6F06">
      <w:pPr>
        <w:rPr>
          <w:rFonts w:ascii="Times New Roman" w:hAnsi="Times New Roman" w:cs="Times New Roman"/>
          <w:sz w:val="24"/>
          <w:szCs w:val="24"/>
        </w:rPr>
      </w:pPr>
    </w:p>
    <w:p w:rsidR="004E6F06" w:rsidRDefault="004E6F06" w:rsidP="004E6F06">
      <w:pPr>
        <w:pStyle w:val="Brdtext-RJH"/>
        <w:rPr>
          <w:lang w:val="sv-SE"/>
        </w:rPr>
      </w:pPr>
    </w:p>
    <w:p w:rsidR="004E6F06" w:rsidRPr="0024266E" w:rsidRDefault="004E6F06" w:rsidP="004E6F06">
      <w:pPr>
        <w:rPr>
          <w:rFonts w:ascii="Georgia" w:hAnsi="Georgia"/>
          <w:szCs w:val="20"/>
        </w:rPr>
      </w:pPr>
    </w:p>
    <w:p w:rsidR="007562C7" w:rsidRPr="00A33B3B" w:rsidRDefault="007562C7">
      <w:pPr>
        <w:rPr>
          <w:rFonts w:ascii="Times New Roman" w:hAnsi="Times New Roman" w:cs="Times New Roman"/>
          <w:sz w:val="24"/>
          <w:szCs w:val="24"/>
        </w:rPr>
      </w:pPr>
    </w:p>
    <w:sectPr w:rsidR="007562C7" w:rsidRPr="00A33B3B" w:rsidSect="0054306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65" w:rsidRDefault="00570365" w:rsidP="00A33B3B">
      <w:pPr>
        <w:spacing w:after="0" w:line="240" w:lineRule="auto"/>
      </w:pPr>
      <w:r>
        <w:separator/>
      </w:r>
    </w:p>
  </w:endnote>
  <w:endnote w:type="continuationSeparator" w:id="0">
    <w:p w:rsidR="00570365" w:rsidRDefault="00570365" w:rsidP="00A3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B" w:rsidRPr="00942D75" w:rsidRDefault="000D2D52" w:rsidP="00A33B3B">
    <w:pPr>
      <w:pStyle w:val="Sidfot"/>
      <w:pBdr>
        <w:top w:val="single" w:sz="24" w:space="5" w:color="9BBB59" w:themeColor="accent3"/>
      </w:pBdr>
      <w:rPr>
        <w:rFonts w:ascii="Times New Roman" w:eastAsia="Times New Roman" w:hAnsi="Times New Roman" w:cs="Times New Roman"/>
        <w:sz w:val="20"/>
        <w:szCs w:val="20"/>
        <w:lang w:eastAsia="sv-SE"/>
      </w:rPr>
    </w:pPr>
    <w:sdt>
      <w:sdtPr>
        <w:rPr>
          <w:rFonts w:ascii="Times New Roman" w:hAnsi="Times New Roman" w:cs="Times New Roman"/>
          <w:iCs/>
          <w:color w:val="8C8C8C" w:themeColor="background1" w:themeShade="8C"/>
          <w:sz w:val="20"/>
          <w:szCs w:val="20"/>
        </w:rPr>
        <w:alias w:val="Company"/>
        <w:id w:val="270665196"/>
        <w:placeholder>
          <w:docPart w:val="66615029AD184A8AAB99A6448503EB70"/>
        </w:placeholder>
        <w:dataBinding w:prefixMappings="xmlns:ns0='http://schemas.openxmlformats.org/officeDocument/2006/extended-properties'" w:xpath="/ns0:Properties[1]/ns0:Company[1]" w:storeItemID="{6668398D-A668-4E3E-A5EB-62B293D839F1}"/>
        <w:text/>
      </w:sdtPr>
      <w:sdtEndPr/>
      <w:sdtContent>
        <w:r w:rsidR="00942D75" w:rsidRPr="00942D75">
          <w:rPr>
            <w:rFonts w:ascii="Times New Roman" w:hAnsi="Times New Roman" w:cs="Times New Roman"/>
            <w:iCs/>
            <w:color w:val="8C8C8C" w:themeColor="background1" w:themeShade="8C"/>
            <w:sz w:val="20"/>
            <w:szCs w:val="20"/>
          </w:rPr>
          <w:t>Sektionen för Dietister inom Onkologi</w:t>
        </w:r>
      </w:sdtContent>
    </w:sdt>
    <w:r w:rsidR="00A33B3B" w:rsidRPr="00942D75">
      <w:rPr>
        <w:rFonts w:ascii="Times New Roman" w:eastAsia="Times New Roman" w:hAnsi="Times New Roman" w:cs="Times New Roman"/>
        <w:sz w:val="20"/>
        <w:szCs w:val="20"/>
        <w:lang w:eastAsia="sv-SE"/>
      </w:rPr>
      <w:t xml:space="preserve"> </w:t>
    </w:r>
  </w:p>
  <w:p w:rsidR="00A33B3B" w:rsidRPr="00942D75" w:rsidRDefault="00A33B3B" w:rsidP="00A33B3B">
    <w:pPr>
      <w:pStyle w:val="Sidfot"/>
      <w:pBdr>
        <w:top w:val="single" w:sz="24" w:space="5" w:color="9BBB59" w:themeColor="accent3"/>
      </w:pBdr>
      <w:rPr>
        <w:rFonts w:ascii="Times New Roman" w:hAnsi="Times New Roman" w:cs="Times New Roman"/>
        <w:iCs/>
        <w:color w:val="8C8C8C" w:themeColor="background1" w:themeShade="8C"/>
        <w:sz w:val="20"/>
        <w:szCs w:val="20"/>
      </w:rPr>
    </w:pPr>
    <w:proofErr w:type="spellStart"/>
    <w:proofErr w:type="gramStart"/>
    <w:r w:rsidRPr="00942D75">
      <w:rPr>
        <w:rFonts w:ascii="Times New Roman" w:hAnsi="Times New Roman" w:cs="Times New Roman"/>
        <w:iCs/>
        <w:color w:val="8C8C8C" w:themeColor="background1" w:themeShade="8C"/>
        <w:sz w:val="20"/>
        <w:szCs w:val="20"/>
      </w:rPr>
      <w:t>Organisationsnr</w:t>
    </w:r>
    <w:proofErr w:type="spellEnd"/>
    <w:r w:rsidRPr="00942D75">
      <w:rPr>
        <w:rFonts w:ascii="Times New Roman" w:hAnsi="Times New Roman" w:cs="Times New Roman"/>
        <w:iCs/>
        <w:color w:val="8C8C8C" w:themeColor="background1" w:themeShade="8C"/>
        <w:sz w:val="20"/>
        <w:szCs w:val="20"/>
      </w:rPr>
      <w:t xml:space="preserve">  817604</w:t>
    </w:r>
    <w:proofErr w:type="gramEnd"/>
    <w:r w:rsidRPr="00942D75">
      <w:rPr>
        <w:rFonts w:ascii="Times New Roman" w:hAnsi="Times New Roman" w:cs="Times New Roman"/>
        <w:iCs/>
        <w:color w:val="8C8C8C" w:themeColor="background1" w:themeShade="8C"/>
        <w:sz w:val="20"/>
        <w:szCs w:val="20"/>
      </w:rPr>
      <w:t>-9081</w:t>
    </w:r>
    <w:r w:rsidRPr="00942D75">
      <w:rPr>
        <w:rFonts w:ascii="Times New Roman" w:hAnsi="Times New Roman" w:cs="Times New Roman"/>
        <w:iCs/>
        <w:color w:val="8C8C8C" w:themeColor="background1" w:themeShade="8C"/>
        <w:sz w:val="20"/>
        <w:szCs w:val="20"/>
      </w:rPr>
      <w:br/>
    </w:r>
    <w:r w:rsidRPr="00942D75">
      <w:rPr>
        <w:sz w:val="20"/>
        <w:szCs w:val="20"/>
      </w:rPr>
      <w:t xml:space="preserve"> </w:t>
    </w:r>
    <w:r w:rsidRPr="00942D75">
      <w:rPr>
        <w:rFonts w:ascii="Times New Roman" w:hAnsi="Times New Roman" w:cs="Times New Roman"/>
        <w:iCs/>
        <w:color w:val="8C8C8C" w:themeColor="background1" w:themeShade="8C"/>
        <w:sz w:val="20"/>
        <w:szCs w:val="20"/>
      </w:rPr>
      <w:t xml:space="preserve">Bankgiro 464-0678 </w:t>
    </w:r>
  </w:p>
  <w:p w:rsidR="00A33B3B" w:rsidRPr="00942D75" w:rsidRDefault="000D2D52" w:rsidP="00A33B3B">
    <w:pPr>
      <w:pStyle w:val="Sidfot"/>
      <w:pBdr>
        <w:top w:val="single" w:sz="24" w:space="5" w:color="9BBB59" w:themeColor="accent3"/>
      </w:pBdr>
      <w:rPr>
        <w:rFonts w:ascii="Times New Roman" w:hAnsi="Times New Roman" w:cs="Times New Roman"/>
        <w:iCs/>
        <w:color w:val="8C8C8C" w:themeColor="background1" w:themeShade="8C"/>
        <w:sz w:val="20"/>
        <w:szCs w:val="20"/>
      </w:rPr>
    </w:pPr>
    <w:hyperlink r:id="rId1" w:history="1">
      <w:r w:rsidR="00A33B3B" w:rsidRPr="00942D75">
        <w:rPr>
          <w:rStyle w:val="Hyperlnk"/>
          <w:rFonts w:ascii="Times New Roman" w:hAnsi="Times New Roman" w:cs="Times New Roman"/>
          <w:iCs/>
          <w:color w:val="00008C" w:themeColor="hyperlink" w:themeShade="8C"/>
          <w:sz w:val="20"/>
          <w:szCs w:val="20"/>
        </w:rPr>
        <w:t>www.dio-nutrition.se</w:t>
      </w:r>
    </w:hyperlink>
  </w:p>
  <w:p w:rsidR="00A33B3B" w:rsidRPr="00A33B3B" w:rsidRDefault="00A33B3B" w:rsidP="00A33B3B">
    <w:pPr>
      <w:pStyle w:val="Sidfot"/>
      <w:pBdr>
        <w:top w:val="single" w:sz="24" w:space="5" w:color="9BBB59" w:themeColor="accent3"/>
      </w:pBdr>
      <w:rPr>
        <w:rFonts w:ascii="Times New Roman" w:hAnsi="Times New Roman" w:cs="Times New Roman"/>
        <w:iCs/>
        <w:color w:val="8C8C8C" w:themeColor="background1" w:themeShade="8C"/>
      </w:rPr>
    </w:pPr>
    <w:r>
      <w:rPr>
        <w:rFonts w:ascii="Times New Roman" w:hAnsi="Times New Roman" w:cs="Times New Roman"/>
        <w:iCs/>
        <w:color w:val="8C8C8C" w:themeColor="background1" w:themeShade="8C"/>
      </w:rPr>
      <w:tab/>
    </w:r>
    <w:r>
      <w:rPr>
        <w:rFonts w:ascii="Times New Roman" w:hAnsi="Times New Roman" w:cs="Times New Roman"/>
        <w:iCs/>
        <w:color w:val="8C8C8C" w:themeColor="background1" w:themeShade="8C"/>
      </w:rPr>
      <w:tab/>
    </w:r>
    <w:r>
      <w:rPr>
        <w:noProof/>
        <w:lang w:eastAsia="sv-SE"/>
      </w:rPr>
      <w:drawing>
        <wp:inline distT="0" distB="0" distL="0" distR="0" wp14:anchorId="4C980625" wp14:editId="7F309C58">
          <wp:extent cx="1164167"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167" cy="571500"/>
                  </a:xfrm>
                  <a:prstGeom prst="rect">
                    <a:avLst/>
                  </a:prstGeom>
                  <a:noFill/>
                  <a:ln>
                    <a:noFill/>
                  </a:ln>
                </pic:spPr>
              </pic:pic>
            </a:graphicData>
          </a:graphic>
        </wp:inline>
      </w:drawing>
    </w:r>
    <w:r>
      <w:rPr>
        <w:rFonts w:ascii="Times New Roman" w:hAnsi="Times New Roman" w:cs="Times New Roman"/>
        <w:iCs/>
        <w:color w:val="8C8C8C" w:themeColor="background1" w:themeShade="8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65" w:rsidRDefault="00570365" w:rsidP="00A33B3B">
      <w:pPr>
        <w:spacing w:after="0" w:line="240" w:lineRule="auto"/>
      </w:pPr>
      <w:r>
        <w:separator/>
      </w:r>
    </w:p>
  </w:footnote>
  <w:footnote w:type="continuationSeparator" w:id="0">
    <w:p w:rsidR="00570365" w:rsidRDefault="00570365" w:rsidP="00A33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B" w:rsidRDefault="00536445">
    <w:pPr>
      <w:pStyle w:val="Sidhuvud"/>
    </w:pPr>
    <w:r>
      <w:rPr>
        <w:noProof/>
        <w:lang w:eastAsia="sv-SE"/>
      </w:rPr>
      <w:drawing>
        <wp:inline distT="0" distB="0" distL="0" distR="0" wp14:anchorId="22E64F42">
          <wp:extent cx="13430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pic:spPr>
              </pic:pic>
            </a:graphicData>
          </a:graphic>
        </wp:inline>
      </w:drawing>
    </w:r>
  </w:p>
  <w:p w:rsidR="00A33B3B" w:rsidRDefault="00A33B3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3B"/>
    <w:rsid w:val="000D2D52"/>
    <w:rsid w:val="004E6F06"/>
    <w:rsid w:val="00513E69"/>
    <w:rsid w:val="00536445"/>
    <w:rsid w:val="00543066"/>
    <w:rsid w:val="00570365"/>
    <w:rsid w:val="006A2814"/>
    <w:rsid w:val="007562C7"/>
    <w:rsid w:val="00777E06"/>
    <w:rsid w:val="008751E1"/>
    <w:rsid w:val="00942D75"/>
    <w:rsid w:val="00A03BC6"/>
    <w:rsid w:val="00A105A3"/>
    <w:rsid w:val="00A33B3B"/>
    <w:rsid w:val="00BB275F"/>
    <w:rsid w:val="00C21552"/>
    <w:rsid w:val="00C5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485FAC8-A5B7-413D-9BAF-5D8CFE47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3B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3B3B"/>
  </w:style>
  <w:style w:type="paragraph" w:styleId="Sidfot">
    <w:name w:val="footer"/>
    <w:basedOn w:val="Normal"/>
    <w:link w:val="SidfotChar"/>
    <w:uiPriority w:val="99"/>
    <w:unhideWhenUsed/>
    <w:rsid w:val="00A33B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3B3B"/>
  </w:style>
  <w:style w:type="paragraph" w:styleId="Ballongtext">
    <w:name w:val="Balloon Text"/>
    <w:basedOn w:val="Normal"/>
    <w:link w:val="BallongtextChar"/>
    <w:uiPriority w:val="99"/>
    <w:semiHidden/>
    <w:unhideWhenUsed/>
    <w:rsid w:val="00A33B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3B3B"/>
    <w:rPr>
      <w:rFonts w:ascii="Tahoma" w:hAnsi="Tahoma" w:cs="Tahoma"/>
      <w:sz w:val="16"/>
      <w:szCs w:val="16"/>
    </w:rPr>
  </w:style>
  <w:style w:type="character" w:styleId="Hyperlnk">
    <w:name w:val="Hyperlink"/>
    <w:basedOn w:val="Standardstycketeckensnitt"/>
    <w:uiPriority w:val="99"/>
    <w:unhideWhenUsed/>
    <w:rsid w:val="00A33B3B"/>
    <w:rPr>
      <w:color w:val="0000FF" w:themeColor="hyperlink"/>
      <w:u w:val="single"/>
    </w:rPr>
  </w:style>
  <w:style w:type="paragraph" w:customStyle="1" w:styleId="Brdtext-RJH">
    <w:name w:val="Brödtext - RJH"/>
    <w:qFormat/>
    <w:rsid w:val="004E6F06"/>
    <w:pPr>
      <w:spacing w:after="0" w:line="288" w:lineRule="auto"/>
    </w:pPr>
    <w:rPr>
      <w:rFonts w:ascii="Georgia" w:hAnsi="Georgia"/>
      <w:sz w:val="20"/>
      <w:szCs w:val="20"/>
      <w:lang w:val="la-Latn"/>
    </w:rPr>
  </w:style>
  <w:style w:type="paragraph" w:styleId="Normalwebb">
    <w:name w:val="Normal (Web)"/>
    <w:basedOn w:val="Normal"/>
    <w:uiPriority w:val="99"/>
    <w:unhideWhenUsed/>
    <w:rsid w:val="00BB275F"/>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12651">
      <w:bodyDiv w:val="1"/>
      <w:marLeft w:val="0"/>
      <w:marRight w:val="0"/>
      <w:marTop w:val="0"/>
      <w:marBottom w:val="0"/>
      <w:divBdr>
        <w:top w:val="none" w:sz="0" w:space="0" w:color="auto"/>
        <w:left w:val="none" w:sz="0" w:space="0" w:color="auto"/>
        <w:bottom w:val="none" w:sz="0" w:space="0" w:color="auto"/>
        <w:right w:val="none" w:sz="0" w:space="0" w:color="auto"/>
      </w:divBdr>
    </w:div>
    <w:div w:id="6351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dio-nutri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615029AD184A8AAB99A6448503EB70"/>
        <w:category>
          <w:name w:val="General"/>
          <w:gallery w:val="placeholder"/>
        </w:category>
        <w:types>
          <w:type w:val="bbPlcHdr"/>
        </w:types>
        <w:behaviors>
          <w:behavior w:val="content"/>
        </w:behaviors>
        <w:guid w:val="{F73EAA3F-25DE-4D00-8643-EC1CB3B66979}"/>
      </w:docPartPr>
      <w:docPartBody>
        <w:p w:rsidR="00330AAB" w:rsidRDefault="00F32F57" w:rsidP="00F32F57">
          <w:pPr>
            <w:pStyle w:val="66615029AD184A8AAB99A6448503EB70"/>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57"/>
    <w:rsid w:val="00224120"/>
    <w:rsid w:val="00330AAB"/>
    <w:rsid w:val="005912D8"/>
    <w:rsid w:val="00F32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6615029AD184A8AAB99A6448503EB70">
    <w:name w:val="66615029AD184A8AAB99A6448503EB70"/>
    <w:rsid w:val="00F32F57"/>
  </w:style>
  <w:style w:type="paragraph" w:customStyle="1" w:styleId="4F50C521E3D14B81B0342A00C487391D">
    <w:name w:val="4F50C521E3D14B81B0342A00C487391D"/>
    <w:rsid w:val="00F32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A31777E0</Template>
  <TotalTime>0</TotalTime>
  <Pages>1</Pages>
  <Words>199</Words>
  <Characters>1055</Characters>
  <Application>Microsoft Office Word</Application>
  <DocSecurity>4</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Sektionen för Dietister inom Onkologi</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Eklund Veidemann</dc:creator>
  <cp:lastModifiedBy>Svalander Charlotta</cp:lastModifiedBy>
  <cp:revision>2</cp:revision>
  <cp:lastPrinted>2013-12-17T20:10:00Z</cp:lastPrinted>
  <dcterms:created xsi:type="dcterms:W3CDTF">2019-01-14T10:15:00Z</dcterms:created>
  <dcterms:modified xsi:type="dcterms:W3CDTF">2019-01-14T10:15:00Z</dcterms:modified>
</cp:coreProperties>
</file>